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1" w:rsidRPr="00EE0B91" w:rsidRDefault="00E460D1" w:rsidP="00676438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2D5B31A" wp14:editId="0B44D0ED">
            <wp:simplePos x="0" y="0"/>
            <wp:positionH relativeFrom="column">
              <wp:posOffset>2520315</wp:posOffset>
            </wp:positionH>
            <wp:positionV relativeFrom="paragraph">
              <wp:posOffset>80645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460D1" w:rsidP="00E460D1">
      <w:pPr>
        <w:keepNext/>
        <w:suppressAutoHyphens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ПРОЕКТ</w:t>
      </w: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АДМИНИСТРАЦИЯ ЗНАМЕНСКОГО СЕЛЬСОВЕТА</w:t>
      </w:r>
    </w:p>
    <w:p w:rsidR="00EE0B91" w:rsidRPr="00BD0AE3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EE0B91" w:rsidRPr="00EE0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EE0B91" w:rsidRPr="00BD0AE3"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  <w:t>ПОСТАНОВЛЕНИЕ</w:t>
      </w:r>
    </w:p>
    <w:p w:rsidR="00EE0B91" w:rsidRPr="00EE0B91" w:rsidRDefault="00EE0B91" w:rsidP="00EE0B91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E460D1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00.00.2024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с. Знаменка                 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</w:t>
      </w:r>
      <w:r w:rsidR="00001D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>-П</w:t>
      </w:r>
      <w:proofErr w:type="gramEnd"/>
    </w:p>
    <w:p w:rsidR="00676438" w:rsidRPr="00676438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18327C" w:rsidP="00676438">
      <w:pPr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</w:t>
      </w:r>
      <w:r w:rsidR="00EE0B91">
        <w:rPr>
          <w:rFonts w:ascii="Times New Roman" w:hAnsi="Times New Roman" w:cs="Times New Roman"/>
          <w:sz w:val="28"/>
          <w:szCs w:val="28"/>
        </w:rPr>
        <w:t>тории Знаменского сельсовета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по проблемам 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  <w:proofErr w:type="gramEnd"/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</w:t>
      </w:r>
      <w:r w:rsidR="000B0C2E">
        <w:rPr>
          <w:rFonts w:ascii="Times New Roman" w:hAnsi="Times New Roman" w:cs="Times New Roman"/>
          <w:sz w:val="28"/>
          <w:szCs w:val="28"/>
        </w:rPr>
        <w:t xml:space="preserve"> </w:t>
      </w:r>
      <w:r w:rsidRPr="001D56C8">
        <w:rPr>
          <w:rFonts w:ascii="Times New Roman" w:hAnsi="Times New Roman" w:cs="Times New Roman"/>
          <w:sz w:val="28"/>
          <w:szCs w:val="28"/>
        </w:rPr>
        <w:t>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48C2" w:rsidRPr="00EC1BFF">
        <w:rPr>
          <w:rFonts w:ascii="Times New Roman" w:hAnsi="Times New Roman" w:cs="Times New Roman"/>
          <w:sz w:val="28"/>
          <w:szCs w:val="28"/>
        </w:rPr>
        <w:t xml:space="preserve"> </w:t>
      </w:r>
      <w:r w:rsidR="00EC1BFF" w:rsidRPr="00EC1BFF">
        <w:rPr>
          <w:rFonts w:ascii="Times New Roman" w:hAnsi="Times New Roman" w:cs="Times New Roman"/>
          <w:sz w:val="28"/>
          <w:szCs w:val="28"/>
        </w:rPr>
        <w:t>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8E7878" w:rsidRDefault="008E7878" w:rsidP="008E7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8" w:history="1"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</w:rPr>
          <w:t>www.znamenka.</w:t>
        </w:r>
        <w:proofErr w:type="spellStart"/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nt</w:t>
        </w:r>
        <w:proofErr w:type="spellEnd"/>
        <w:r w:rsidR="00E460D1" w:rsidRPr="005E5BE6">
          <w:rPr>
            <w:rStyle w:val="a7"/>
            <w:rFonts w:ascii="Times New Roman" w:hAnsi="Times New Roman"/>
            <w:bCs/>
            <w:sz w:val="28"/>
            <w:szCs w:val="28"/>
          </w:rPr>
          <w:t>124.ru</w:t>
        </w:r>
      </w:hyperlink>
    </w:p>
    <w:p w:rsidR="008E7878" w:rsidRDefault="008E7878" w:rsidP="008E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Постановление вступает в силу со дня, следующего за днём его официального опубликования в газете «Власть труда»;</w:t>
      </w:r>
    </w:p>
    <w:p w:rsidR="00EE0B91" w:rsidRPr="00676438" w:rsidRDefault="008E7878" w:rsidP="00676438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6764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204859" w:rsidRDefault="00EE0B91" w:rsidP="00676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6764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Б.В. Воронцов</w:t>
      </w:r>
      <w:r w:rsidR="008E2BA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6438" w:rsidRDefault="00676438" w:rsidP="006764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66135" w:rsidTr="00BD0AE3">
        <w:tc>
          <w:tcPr>
            <w:tcW w:w="4962" w:type="dxa"/>
          </w:tcPr>
          <w:p w:rsidR="00266135" w:rsidRP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66135" w:rsidRPr="00266135" w:rsidRDefault="00EE0B9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135" w:rsidRDefault="00E460D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00.00.2024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EE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BD0AE3">
        <w:tc>
          <w:tcPr>
            <w:tcW w:w="4962" w:type="dxa"/>
          </w:tcPr>
          <w:p w:rsidR="002001FF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FF" w:rsidRPr="00266135" w:rsidRDefault="002001FF" w:rsidP="00BD0A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t xml:space="preserve"> 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t xml:space="preserve"> 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работы главных управлений МЧС России по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69">
        <w:rPr>
          <w:rFonts w:ascii="Times New Roman" w:hAnsi="Times New Roman" w:cs="Times New Roman"/>
          <w:sz w:val="28"/>
          <w:szCs w:val="28"/>
        </w:rPr>
        <w:t>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634E69" w:rsidRPr="008E7878" w:rsidRDefault="00634E69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растительности, работы с населением по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D4B49" w:rsidRPr="00FB3A13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8E7878" w:rsidRDefault="003D4530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137F" w:rsidRPr="00920F7D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proofErr w:type="gramStart"/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="002A36CC" w:rsidRPr="00041B54">
        <w:rPr>
          <w:rFonts w:ascii="Times New Roman" w:hAnsi="Times New Roman" w:cs="Times New Roman"/>
          <w:sz w:val="28"/>
          <w:szCs w:val="28"/>
        </w:rPr>
        <w:t xml:space="preserve"> 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77F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Pr="00AF077F">
        <w:rPr>
          <w:rFonts w:ascii="Times New Roman" w:hAnsi="Times New Roman" w:cs="Times New Roman"/>
          <w:sz w:val="28"/>
          <w:szCs w:val="28"/>
        </w:rPr>
        <w:t xml:space="preserve">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 группы создаются  численностью не менее двух человек из числа специалистов </w:t>
      </w:r>
      <w:proofErr w:type="gramStart"/>
      <w:r w:rsidRPr="001971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0B91" w:rsidRPr="00EE0B91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с</w:t>
      </w:r>
      <w:r w:rsidRPr="001971BA">
        <w:rPr>
          <w:rFonts w:ascii="Times New Roman" w:hAnsi="Times New Roman" w:cs="Times New Roman"/>
          <w:sz w:val="28"/>
          <w:szCs w:val="28"/>
        </w:rPr>
        <w:t>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 xml:space="preserve">групп производится администрацией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>), учреждений и 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37D5" w:rsidRPr="000A37D5" w:rsidRDefault="005246F6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6937">
        <w:rPr>
          <w:rFonts w:ascii="Times New Roman" w:hAnsi="Times New Roman" w:cs="Times New Roman"/>
          <w:sz w:val="28"/>
          <w:szCs w:val="28"/>
        </w:rPr>
        <w:t xml:space="preserve"> 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="000A37D5" w:rsidRPr="000A37D5">
        <w:rPr>
          <w:rFonts w:ascii="Times New Roman" w:hAnsi="Times New Roman" w:cs="Times New Roman"/>
          <w:sz w:val="28"/>
          <w:szCs w:val="28"/>
        </w:rPr>
        <w:t>, до начала по</w:t>
      </w:r>
      <w:r>
        <w:rPr>
          <w:rFonts w:ascii="Times New Roman" w:hAnsi="Times New Roman" w:cs="Times New Roman"/>
          <w:sz w:val="28"/>
          <w:szCs w:val="28"/>
        </w:rPr>
        <w:t>жароопасного периода,  заключаются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частными лицами о предоставлении услуг по подготовке специалистов, </w:t>
      </w:r>
      <w:r w:rsidR="000A37D5" w:rsidRPr="000A37D5">
        <w:rPr>
          <w:rFonts w:ascii="Times New Roman" w:hAnsi="Times New Roman" w:cs="Times New Roman"/>
          <w:sz w:val="28"/>
          <w:szCs w:val="28"/>
        </w:rPr>
        <w:lastRenderedPageBreak/>
        <w:t>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="000A37D5"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A37D5"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председателя КЧС и ОПБ 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4E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="005246F6">
        <w:rPr>
          <w:rFonts w:ascii="Times New Roman" w:hAnsi="Times New Roman" w:cs="Times New Roman"/>
          <w:sz w:val="28"/>
          <w:szCs w:val="28"/>
        </w:rPr>
        <w:t xml:space="preserve">Председатель КЧС и ОПБ 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4E7432" w:rsidRPr="004E7432">
        <w:rPr>
          <w:rFonts w:ascii="Times New Roman" w:hAnsi="Times New Roman" w:cs="Times New Roman"/>
          <w:sz w:val="28"/>
          <w:szCs w:val="28"/>
        </w:rPr>
        <w:t>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>»,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Pr="004E7432">
        <w:rPr>
          <w:rFonts w:ascii="Times New Roman" w:hAnsi="Times New Roman" w:cs="Times New Roman"/>
          <w:sz w:val="28"/>
          <w:szCs w:val="28"/>
        </w:rP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>,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</w:t>
      </w:r>
      <w:r w:rsidRPr="00051882">
        <w:rPr>
          <w:rFonts w:ascii="Times New Roman" w:hAnsi="Times New Roman" w:cs="Times New Roman"/>
          <w:sz w:val="28"/>
          <w:szCs w:val="28"/>
        </w:rPr>
        <w:t xml:space="preserve">председателю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02978">
        <w:rPr>
          <w:rFonts w:ascii="Times New Roman" w:hAnsi="Times New Roman" w:cs="Times New Roman"/>
          <w:sz w:val="28"/>
          <w:szCs w:val="28"/>
        </w:rPr>
        <w:t xml:space="preserve"> </w:t>
      </w:r>
      <w:r w:rsidRPr="00402978">
        <w:rPr>
          <w:rFonts w:ascii="Times New Roman" w:hAnsi="Times New Roman" w:cs="Times New Roman"/>
          <w:sz w:val="28"/>
          <w:szCs w:val="28"/>
        </w:rPr>
        <w:t xml:space="preserve">сельсовета и председателем КЧС и ОПБ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47A8F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lastRenderedPageBreak/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585342" w:rsidRDefault="001D755D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8E7878" w:rsidRPr="008E7878" w:rsidRDefault="008E7878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46F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8E7878">
        <w:tc>
          <w:tcPr>
            <w:tcW w:w="9571" w:type="dxa"/>
            <w:gridSpan w:val="4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C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8E7878">
        <w:tc>
          <w:tcPr>
            <w:tcW w:w="9571" w:type="dxa"/>
            <w:gridSpan w:val="4"/>
          </w:tcPr>
          <w:p w:rsidR="00CD01A1" w:rsidRPr="00F23F4E" w:rsidRDefault="00CD01A1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по типу штормовки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защитные средства (защитные каски с забралами) 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Default="008E7878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878" w:rsidSect="00BD0AE3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37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E7878" w:rsidTr="008E7878">
        <w:tc>
          <w:tcPr>
            <w:tcW w:w="5387" w:type="dxa"/>
          </w:tcPr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 сельсовета</w:t>
            </w: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878" w:rsidRDefault="00E460D1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00.00.2024 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8E7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7878" w:rsidRDefault="008E7878" w:rsidP="008E78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878" w:rsidRDefault="008E7878" w:rsidP="008E7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E7878" w:rsidRDefault="008E7878" w:rsidP="008E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Pr="008E462E" w:rsidRDefault="008E7878" w:rsidP="008E787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>Реестр патрульных, патрульно-маневренных групп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>на территории Знаменского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462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387"/>
        <w:gridCol w:w="3543"/>
        <w:gridCol w:w="2127"/>
      </w:tblGrid>
      <w:tr w:rsidR="008E7878" w:rsidRPr="008E462E" w:rsidTr="008E7878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(старший, ФИО, должность, сотовый 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31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ПАТРУЛЬНЫЕ ГРУППЫ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Восточное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О.Н. 89527450946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В.В. 89083269704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Петернёв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А.В. 89504099971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Пригородный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Швайгерт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А.А.89532563106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Бутенко Н.А.89233489741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Година Ю.П. 89050883758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В. Коя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Ябуров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Н.Г.89083279448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Чугин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Л.И. 89527496227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Смердов В.В. 89509605017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Сухое Озеро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Серегина И.И. 89082027680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Изотов С.Н.-89509768345</w:t>
            </w:r>
          </w:p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Серегин Ю.И.89233949035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  <w:tr w:rsidR="008E7878" w:rsidRPr="008E462E" w:rsidTr="008E7878">
        <w:trPr>
          <w:trHeight w:val="40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ПАТРУЛЬНО-МАНЕВРЕННЫЕ ГРУППЫ</w:t>
            </w:r>
          </w:p>
        </w:tc>
      </w:tr>
      <w:tr w:rsidR="008E7878" w:rsidRPr="008E462E" w:rsidTr="008E7878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</w:t>
            </w:r>
            <w:proofErr w:type="gram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тарший, ФИО, должность, сотовый </w:t>
            </w: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работы</w:t>
            </w:r>
          </w:p>
        </w:tc>
      </w:tr>
      <w:tr w:rsidR="008E7878" w:rsidRPr="008E462E" w:rsidTr="008E7878">
        <w:trPr>
          <w:trHeight w:val="1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78" w:rsidRPr="008E462E" w:rsidRDefault="008E7878" w:rsidP="008E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Знаменка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Воронцов Б.В. 89503033710,</w:t>
            </w:r>
          </w:p>
          <w:p w:rsidR="008E7878" w:rsidRPr="008E462E" w:rsidRDefault="008E7878" w:rsidP="008E787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Поздеева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 89509654009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Ершов В.В. 89135551050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Карасев А.Т. 89080172535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Андриенко А.Д. 89832084118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Хусаинов В.М. 89509973915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Немков В.М.89509714010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Кирбин</w:t>
            </w:r>
            <w:proofErr w:type="spellEnd"/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В.А.89831956102</w:t>
            </w:r>
          </w:p>
          <w:p w:rsidR="008E7878" w:rsidRPr="008E462E" w:rsidRDefault="008E7878" w:rsidP="008E78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78" w:rsidRPr="008E462E" w:rsidRDefault="008E7878" w:rsidP="008E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46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08:00-19:00</w:t>
            </w:r>
          </w:p>
        </w:tc>
      </w:tr>
    </w:tbl>
    <w:p w:rsidR="008E7878" w:rsidRPr="008E462E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EBD" w:rsidRPr="008E7878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78">
        <w:rPr>
          <w:rFonts w:ascii="Times New Roman" w:eastAsia="Times New Roman" w:hAnsi="Times New Roman" w:cs="Times New Roman"/>
          <w:sz w:val="28"/>
          <w:szCs w:val="28"/>
        </w:rPr>
        <w:t>Глава Знаменского</w:t>
      </w:r>
      <w:r w:rsidRPr="008E4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     Б.В. Воронцов.</w:t>
      </w:r>
    </w:p>
    <w:sectPr w:rsidR="00266EBD" w:rsidRPr="008E7878" w:rsidSect="008E7878">
      <w:pgSz w:w="16838" w:h="11906" w:orient="landscape"/>
      <w:pgMar w:top="1418" w:right="42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8A308FA"/>
    <w:multiLevelType w:val="hybridMultilevel"/>
    <w:tmpl w:val="3280C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8C"/>
    <w:rsid w:val="00001D20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66C8"/>
    <w:rsid w:val="00093681"/>
    <w:rsid w:val="000A37D5"/>
    <w:rsid w:val="000A69D7"/>
    <w:rsid w:val="000B0C2E"/>
    <w:rsid w:val="000B76D6"/>
    <w:rsid w:val="000E6052"/>
    <w:rsid w:val="000E7603"/>
    <w:rsid w:val="000F22EB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755D"/>
    <w:rsid w:val="002001FF"/>
    <w:rsid w:val="00204859"/>
    <w:rsid w:val="00210478"/>
    <w:rsid w:val="0021282F"/>
    <w:rsid w:val="0022541B"/>
    <w:rsid w:val="002334C5"/>
    <w:rsid w:val="00243149"/>
    <w:rsid w:val="0025677B"/>
    <w:rsid w:val="00266135"/>
    <w:rsid w:val="00266EBD"/>
    <w:rsid w:val="00275DCF"/>
    <w:rsid w:val="00285F68"/>
    <w:rsid w:val="00286F86"/>
    <w:rsid w:val="002A2035"/>
    <w:rsid w:val="002A36CC"/>
    <w:rsid w:val="002C550D"/>
    <w:rsid w:val="002E1ABE"/>
    <w:rsid w:val="002E45F7"/>
    <w:rsid w:val="00301429"/>
    <w:rsid w:val="00325677"/>
    <w:rsid w:val="00346901"/>
    <w:rsid w:val="0035445E"/>
    <w:rsid w:val="00384375"/>
    <w:rsid w:val="00390CBE"/>
    <w:rsid w:val="003A03AC"/>
    <w:rsid w:val="003B4A2D"/>
    <w:rsid w:val="003D19C5"/>
    <w:rsid w:val="003D4530"/>
    <w:rsid w:val="003D5D04"/>
    <w:rsid w:val="003E5A07"/>
    <w:rsid w:val="00401284"/>
    <w:rsid w:val="00402978"/>
    <w:rsid w:val="00417445"/>
    <w:rsid w:val="004206D5"/>
    <w:rsid w:val="00427CDE"/>
    <w:rsid w:val="004364EE"/>
    <w:rsid w:val="00446A1E"/>
    <w:rsid w:val="00470C79"/>
    <w:rsid w:val="0048168C"/>
    <w:rsid w:val="004A7AC0"/>
    <w:rsid w:val="004B0E78"/>
    <w:rsid w:val="004B6293"/>
    <w:rsid w:val="004C5DB1"/>
    <w:rsid w:val="004D053C"/>
    <w:rsid w:val="004D405F"/>
    <w:rsid w:val="004E3632"/>
    <w:rsid w:val="004E7432"/>
    <w:rsid w:val="004E792E"/>
    <w:rsid w:val="004F1278"/>
    <w:rsid w:val="0051184A"/>
    <w:rsid w:val="00515D8B"/>
    <w:rsid w:val="005246F6"/>
    <w:rsid w:val="00533029"/>
    <w:rsid w:val="005444BC"/>
    <w:rsid w:val="00550A5F"/>
    <w:rsid w:val="00552A4E"/>
    <w:rsid w:val="005645DC"/>
    <w:rsid w:val="00571574"/>
    <w:rsid w:val="00571737"/>
    <w:rsid w:val="00585342"/>
    <w:rsid w:val="0058757F"/>
    <w:rsid w:val="005C6223"/>
    <w:rsid w:val="005F0FB1"/>
    <w:rsid w:val="0063088A"/>
    <w:rsid w:val="00634E69"/>
    <w:rsid w:val="00670ECF"/>
    <w:rsid w:val="006731B5"/>
    <w:rsid w:val="00676438"/>
    <w:rsid w:val="00677FA3"/>
    <w:rsid w:val="00695D25"/>
    <w:rsid w:val="006A1213"/>
    <w:rsid w:val="006B6AD0"/>
    <w:rsid w:val="006D620D"/>
    <w:rsid w:val="00733C70"/>
    <w:rsid w:val="00745438"/>
    <w:rsid w:val="007565A3"/>
    <w:rsid w:val="00771F0A"/>
    <w:rsid w:val="00785DA2"/>
    <w:rsid w:val="00794356"/>
    <w:rsid w:val="007A2679"/>
    <w:rsid w:val="007C0344"/>
    <w:rsid w:val="007D0BD8"/>
    <w:rsid w:val="007E7784"/>
    <w:rsid w:val="007F7229"/>
    <w:rsid w:val="00802AAC"/>
    <w:rsid w:val="00803A00"/>
    <w:rsid w:val="0083483F"/>
    <w:rsid w:val="0086137F"/>
    <w:rsid w:val="00883262"/>
    <w:rsid w:val="008848C2"/>
    <w:rsid w:val="0089371F"/>
    <w:rsid w:val="00897781"/>
    <w:rsid w:val="008D2D1F"/>
    <w:rsid w:val="008E2BAC"/>
    <w:rsid w:val="008E7878"/>
    <w:rsid w:val="008E7D0F"/>
    <w:rsid w:val="009122CB"/>
    <w:rsid w:val="00917E01"/>
    <w:rsid w:val="00920F7D"/>
    <w:rsid w:val="00935B2D"/>
    <w:rsid w:val="00951067"/>
    <w:rsid w:val="0096248F"/>
    <w:rsid w:val="00981885"/>
    <w:rsid w:val="009A371B"/>
    <w:rsid w:val="009C557C"/>
    <w:rsid w:val="009D42A1"/>
    <w:rsid w:val="00A17547"/>
    <w:rsid w:val="00A5134D"/>
    <w:rsid w:val="00A77E9A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C163F"/>
    <w:rsid w:val="00BC6D34"/>
    <w:rsid w:val="00BD0AE3"/>
    <w:rsid w:val="00BF45D9"/>
    <w:rsid w:val="00C14FE8"/>
    <w:rsid w:val="00C2314D"/>
    <w:rsid w:val="00C2655C"/>
    <w:rsid w:val="00C26FD4"/>
    <w:rsid w:val="00C52663"/>
    <w:rsid w:val="00C52D22"/>
    <w:rsid w:val="00C55894"/>
    <w:rsid w:val="00C877AC"/>
    <w:rsid w:val="00C96B8A"/>
    <w:rsid w:val="00CA08CF"/>
    <w:rsid w:val="00CA3E0A"/>
    <w:rsid w:val="00CD01A1"/>
    <w:rsid w:val="00D1015C"/>
    <w:rsid w:val="00D15301"/>
    <w:rsid w:val="00D34057"/>
    <w:rsid w:val="00D44538"/>
    <w:rsid w:val="00D54E20"/>
    <w:rsid w:val="00D82EB9"/>
    <w:rsid w:val="00D95B18"/>
    <w:rsid w:val="00DA54E4"/>
    <w:rsid w:val="00DA5C93"/>
    <w:rsid w:val="00DA6BB5"/>
    <w:rsid w:val="00DA71E3"/>
    <w:rsid w:val="00DB47E9"/>
    <w:rsid w:val="00DD7C7D"/>
    <w:rsid w:val="00DE3D8F"/>
    <w:rsid w:val="00DE6976"/>
    <w:rsid w:val="00E06DEA"/>
    <w:rsid w:val="00E31485"/>
    <w:rsid w:val="00E32A4A"/>
    <w:rsid w:val="00E402BB"/>
    <w:rsid w:val="00E404A4"/>
    <w:rsid w:val="00E413B5"/>
    <w:rsid w:val="00E460D1"/>
    <w:rsid w:val="00E93AC4"/>
    <w:rsid w:val="00EA4DA2"/>
    <w:rsid w:val="00EC1BFF"/>
    <w:rsid w:val="00EC41AA"/>
    <w:rsid w:val="00ED4B49"/>
    <w:rsid w:val="00ED4EC3"/>
    <w:rsid w:val="00ED715A"/>
    <w:rsid w:val="00EE0B91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menka.nt12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B17D-929A-4EA1-B0A5-CFFC6F04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Знаменка</cp:lastModifiedBy>
  <cp:revision>8</cp:revision>
  <cp:lastPrinted>2024-02-26T03:47:00Z</cp:lastPrinted>
  <dcterms:created xsi:type="dcterms:W3CDTF">2022-04-26T04:22:00Z</dcterms:created>
  <dcterms:modified xsi:type="dcterms:W3CDTF">2024-02-26T03:47:00Z</dcterms:modified>
</cp:coreProperties>
</file>