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A0E3" w14:textId="23BE5AA6" w:rsidR="008A6DFD" w:rsidRDefault="008A6DFD" w:rsidP="008A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4300AA8" wp14:editId="5215B4C8">
            <wp:extent cx="7810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FC8">
        <w:rPr>
          <w:rFonts w:ascii="Times New Roman" w:hAnsi="Times New Roman"/>
          <w:b/>
          <w:sz w:val="28"/>
          <w:szCs w:val="28"/>
        </w:rPr>
        <w:t>ПРОЕКТ</w:t>
      </w:r>
    </w:p>
    <w:p w14:paraId="682CEFEA" w14:textId="77777777" w:rsidR="008A6DFD" w:rsidRDefault="008A6DFD" w:rsidP="008A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CE0D7" w14:textId="77777777" w:rsidR="008A6DFD" w:rsidRDefault="008A6DFD" w:rsidP="008A6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64A631B" w14:textId="77777777" w:rsidR="008A6DFD" w:rsidRPr="00A42E93" w:rsidRDefault="008A6DFD" w:rsidP="008A6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14:paraId="4EC8FC31" w14:textId="77777777" w:rsidR="008A6DFD" w:rsidRDefault="008A6DFD" w:rsidP="008A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FC789" w14:textId="77777777" w:rsidR="008A6DFD" w:rsidRPr="00A42E93" w:rsidRDefault="008A6DFD" w:rsidP="008A6DFD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14:paraId="34167D2E" w14:textId="77777777" w:rsidR="008A6DFD" w:rsidRDefault="008A6DFD" w:rsidP="008A6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CD2035" w14:textId="77777777" w:rsidR="008A6DFD" w:rsidRDefault="008A6DFD" w:rsidP="008A6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A6DFD" w:rsidRPr="001B5809" w14:paraId="2648E1CD" w14:textId="77777777" w:rsidTr="00960FF3">
        <w:tc>
          <w:tcPr>
            <w:tcW w:w="3190" w:type="dxa"/>
          </w:tcPr>
          <w:p w14:paraId="21596A92" w14:textId="2B78C2B6" w:rsidR="008A6DFD" w:rsidRPr="001B5809" w:rsidRDefault="00397FC8" w:rsidP="00960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5B5F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A6DF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6D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14:paraId="7E5A2A4B" w14:textId="77777777" w:rsidR="008A6DFD" w:rsidRPr="00A42E93" w:rsidRDefault="008A6DFD" w:rsidP="00960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E93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</w:t>
            </w:r>
            <w:r w:rsidRPr="00A42E93">
              <w:rPr>
                <w:rFonts w:ascii="Times New Roman" w:hAnsi="Times New Roman"/>
                <w:sz w:val="28"/>
                <w:szCs w:val="28"/>
              </w:rPr>
              <w:t>аменка</w:t>
            </w:r>
          </w:p>
        </w:tc>
        <w:tc>
          <w:tcPr>
            <w:tcW w:w="3191" w:type="dxa"/>
          </w:tcPr>
          <w:p w14:paraId="6415757B" w14:textId="4E04F33D" w:rsidR="008A6DFD" w:rsidRPr="001B5809" w:rsidRDefault="008A6DFD" w:rsidP="0096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80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B5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96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</w:tr>
    </w:tbl>
    <w:p w14:paraId="550B4173" w14:textId="77777777" w:rsidR="00173397" w:rsidRDefault="00173397" w:rsidP="00830DE4">
      <w:pPr>
        <w:spacing w:after="0" w:line="320" w:lineRule="atLeast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DAB9A9" w14:textId="0601439F" w:rsidR="00830DE4" w:rsidRPr="00830DE4" w:rsidRDefault="00CB4D40" w:rsidP="008A6DFD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397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№44-П от 23.04.2023 «</w:t>
      </w:r>
      <w:r w:rsidR="00830DE4" w:rsidRPr="0083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 муниципального образования, а также посадка (взлет) на расположенные в границах муниципального образования площадки, сведения о которых не опубликованы в документах аэронавигационной информации»</w:t>
      </w:r>
      <w:r w:rsidR="00397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14:paraId="01115CEB" w14:textId="77777777" w:rsidR="00830DE4" w:rsidRPr="00830DE4" w:rsidRDefault="00830DE4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22652A7" w14:textId="77777777" w:rsidR="00830DE4" w:rsidRPr="00830DE4" w:rsidRDefault="00830DE4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33D9BBF" w14:textId="205F1A9C" w:rsidR="00830DE4" w:rsidRDefault="00830DE4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9F50F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Губернатора Красноярского края от 13</w:t>
      </w:r>
      <w:r w:rsidR="003F6195">
        <w:rPr>
          <w:rFonts w:ascii="Times New Roman" w:eastAsia="Times New Roman" w:hAnsi="Times New Roman" w:cs="Times New Roman"/>
          <w:color w:val="000000"/>
          <w:sz w:val="28"/>
          <w:szCs w:val="28"/>
        </w:rPr>
        <w:t>.05.2024 № 130-уг</w:t>
      </w:r>
      <w:r w:rsidR="00162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</w:t>
      </w:r>
      <w:r w:rsidR="00960FF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960FF3" w:rsidRPr="00960FF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 </w:t>
      </w:r>
      <w:r w:rsidR="00960FF3" w:rsidRPr="00960FF3">
        <w:rPr>
          <w:rFonts w:ascii="Times New Roman" w:hAnsi="Times New Roman" w:cs="Times New Roman"/>
          <w:sz w:val="28"/>
          <w:szCs w:val="28"/>
        </w:rPr>
        <w:t xml:space="preserve">Уставом Знаменского сельсовета </w:t>
      </w:r>
      <w:r w:rsidR="00960FF3" w:rsidRPr="00960FF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60FF3">
        <w:rPr>
          <w:sz w:val="28"/>
          <w:szCs w:val="28"/>
        </w:rPr>
        <w:t>:</w:t>
      </w:r>
    </w:p>
    <w:p w14:paraId="4D8CD3E0" w14:textId="77777777" w:rsidR="00C71CEB" w:rsidRPr="00830DE4" w:rsidRDefault="00C71CEB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DEF60" w14:textId="1E85172C" w:rsidR="00457BAC" w:rsidRPr="00457BAC" w:rsidRDefault="00457BAC" w:rsidP="00457BAC">
      <w:pPr>
        <w:pStyle w:val="a8"/>
        <w:numPr>
          <w:ilvl w:val="0"/>
          <w:numId w:val="1"/>
        </w:num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7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457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постановление №</w:t>
      </w:r>
      <w:r w:rsidRPr="00457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7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44-П от 23.04.2023 «Об утверждении административного регламента предоставления муниципальной услуги «Выдача разрешений 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 территорией муниципального образования, а также посадка (взлет) на расположенные в границах муниципального образования площадки, сведения о которых не опубликованы в документах аэронавигационной информации»»</w:t>
      </w:r>
      <w:r w:rsidR="00E03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</w:t>
      </w:r>
      <w:r w:rsidRPr="00457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51FE4470" w14:textId="3C1D290D" w:rsidR="007F5AD6" w:rsidRDefault="00457BAC" w:rsidP="007F5AD6">
      <w:pPr>
        <w:pStyle w:val="a8"/>
        <w:numPr>
          <w:ilvl w:val="1"/>
          <w:numId w:val="1"/>
        </w:num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раздел 1 пункт</w:t>
      </w:r>
      <w:r w:rsidR="00E03E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</w:t>
      </w:r>
      <w:r w:rsidR="00F94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</w:t>
      </w:r>
      <w:r w:rsidR="007F5AD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абзацем:</w:t>
      </w:r>
    </w:p>
    <w:p w14:paraId="032D1C7F" w14:textId="3B281F0B" w:rsidR="00457BAC" w:rsidRDefault="007F5AD6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«Над территорией населенных пунктов муниципальных образований Красноярского края, перечень которых утверждается</w:t>
      </w:r>
      <w:r w:rsidR="00D6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оперативного штаба по вопросам реализации мер, связанных с введением на территории Красноярского края режима (уровня базовой готовности), созданного распоряжением Губернатора Красноярского      края от 20.10.2022 № 657 -</w:t>
      </w:r>
      <w:proofErr w:type="spellStart"/>
      <w:r w:rsidR="00D632C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proofErr w:type="spellEnd"/>
      <w:r w:rsidR="00D632C2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полетов беспилотных гражданских воздушных судов запрещено.</w:t>
      </w:r>
      <w:r w:rsidR="00457BAC" w:rsidRPr="007F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1DE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 составляют полеты:</w:t>
      </w:r>
    </w:p>
    <w:p w14:paraId="0D3BC084" w14:textId="2C5FF204" w:rsidR="001D71DE" w:rsidRDefault="001D71DE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выполняемые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14:paraId="77D45340" w14:textId="0362D082" w:rsidR="001D71DE" w:rsidRDefault="001D71DE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обеспечивающие функционирование объектов энергетики, нефтегазового сектора</w:t>
      </w:r>
      <w:r w:rsidR="00BC41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E5AEAC" w14:textId="079830DA" w:rsidR="00BC414B" w:rsidRDefault="00BC414B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выполнения авиационных работ;</w:t>
      </w:r>
    </w:p>
    <w:p w14:paraId="7496D0EB" w14:textId="0A812C25" w:rsidR="00BC414B" w:rsidRDefault="00BC414B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-выполняемые в целях обеспечения полномочий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 наказаний;</w:t>
      </w:r>
    </w:p>
    <w:p w14:paraId="18874F4D" w14:textId="49CDE13A" w:rsidR="00BC414B" w:rsidRDefault="00BC414B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выполняемых в рамках реализации на территории Красноярского края федерального проекта «Стимулирование спроса на отечественные беспилотные</w:t>
      </w:r>
      <w:r w:rsidR="0003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авиационные системы», входящего в состав национального проекта «Беспилотные авиационные системы;</w:t>
      </w:r>
    </w:p>
    <w:p w14:paraId="7A464296" w14:textId="38606174" w:rsidR="000301B1" w:rsidRDefault="000301B1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выполняемые на основании разрешения Штаба, выданного в рамках реализации Указа Президента Российской Федерации от 19.10.20222 № 757 «О мерах, осуществляемых в субъектах Российской Федерации в связи с Указом Президента Российской Федерации от 19.10.2022 № 756;</w:t>
      </w:r>
    </w:p>
    <w:p w14:paraId="64876712" w14:textId="131D99AC" w:rsidR="000301B1" w:rsidRDefault="000301B1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выполняемые в соответствии с пунктами 2,3 настоящего указа;</w:t>
      </w:r>
    </w:p>
    <w:p w14:paraId="719D225D" w14:textId="2529D1E4" w:rsidR="000301B1" w:rsidRDefault="000301B1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-выполняемые организациями, исполняющими государственный оборонный заказ, а также иными организациями по государственному</w:t>
      </w:r>
      <w:r w:rsidR="0042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полномочий.</w:t>
      </w:r>
    </w:p>
    <w:p w14:paraId="7224FD21" w14:textId="437D6056" w:rsidR="00457BAC" w:rsidRPr="00830DE4" w:rsidRDefault="00420407" w:rsidP="002F310C">
      <w:pPr>
        <w:tabs>
          <w:tab w:val="left" w:pos="5245"/>
          <w:tab w:val="left" w:pos="9639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муниципальных образований Красноярского края, над территорией населенных пунктов которых установлен запрет в соответствии с пунктом 1 настоящего указа, согласовывают запросы пользователей воздушного пространства на выполнение полетов беспилотных </w:t>
      </w:r>
      <w:r w:rsidR="00F945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гражданских воздушных судов и направляют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Федерации(Красноярск) для получения разрешения на выполнение полетов беспилотных гражданских воздушных судов в установленном ими порядке</w:t>
      </w:r>
      <w:r w:rsidR="00F46E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945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3D5659" w14:textId="77777777" w:rsidR="00960FF3" w:rsidRPr="00960FF3" w:rsidRDefault="00960FF3" w:rsidP="00960FF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FF3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F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оставить за собой.</w:t>
      </w:r>
    </w:p>
    <w:p w14:paraId="0E266136" w14:textId="212E0C46" w:rsidR="00960FF3" w:rsidRPr="00960FF3" w:rsidRDefault="00960FF3" w:rsidP="00960F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0FF3">
        <w:rPr>
          <w:rFonts w:ascii="Times New Roman" w:hAnsi="Times New Roman" w:cs="Times New Roman"/>
          <w:sz w:val="28"/>
          <w:szCs w:val="28"/>
        </w:rPr>
        <w:t xml:space="preserve">          3. Разместить Постановление</w:t>
      </w:r>
      <w:r w:rsidRPr="00960FF3">
        <w:rPr>
          <w:rFonts w:ascii="Times New Roman" w:hAnsi="Times New Roman" w:cs="Times New Roman"/>
          <w:bCs/>
          <w:sz w:val="28"/>
          <w:szCs w:val="28"/>
        </w:rPr>
        <w:t xml:space="preserve"> на интернет-сайте администрации Знаменского сельсов</w:t>
      </w:r>
      <w:r w:rsidR="00F9459C">
        <w:rPr>
          <w:rFonts w:ascii="Times New Roman" w:hAnsi="Times New Roman" w:cs="Times New Roman"/>
          <w:bCs/>
          <w:sz w:val="28"/>
          <w:szCs w:val="28"/>
        </w:rPr>
        <w:t xml:space="preserve">ета </w:t>
      </w:r>
      <w:hyperlink r:id="rId6" w:tgtFrame="_blank" w:history="1">
        <w:r w:rsidR="00F9459C" w:rsidRPr="00F9459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https://znamenskij-r04.gosweb.gosuslugi.ru/</w:t>
        </w:r>
      </w:hyperlink>
    </w:p>
    <w:p w14:paraId="716C1607" w14:textId="77777777" w:rsidR="00960FF3" w:rsidRPr="00960FF3" w:rsidRDefault="00960FF3" w:rsidP="0096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F3">
        <w:rPr>
          <w:rFonts w:ascii="Times New Roman" w:hAnsi="Times New Roman" w:cs="Times New Roman"/>
          <w:sz w:val="28"/>
          <w:szCs w:val="28"/>
        </w:rPr>
        <w:lastRenderedPageBreak/>
        <w:t xml:space="preserve">          4.  Постановление вступает в силу со дня, следующего за днём его официального опубликования в газете «Власть труда».</w:t>
      </w:r>
    </w:p>
    <w:p w14:paraId="5A95FA56" w14:textId="77777777" w:rsidR="00960FF3" w:rsidRPr="001A728B" w:rsidRDefault="00960FF3" w:rsidP="00960FF3">
      <w:pPr>
        <w:widowControl w:val="0"/>
        <w:tabs>
          <w:tab w:val="left" w:pos="1023"/>
        </w:tabs>
        <w:ind w:left="709"/>
        <w:jc w:val="both"/>
        <w:rPr>
          <w:sz w:val="28"/>
          <w:szCs w:val="28"/>
        </w:rPr>
      </w:pPr>
    </w:p>
    <w:p w14:paraId="46B18F61" w14:textId="77777777" w:rsidR="00960FF3" w:rsidRPr="001A728B" w:rsidRDefault="00960FF3" w:rsidP="00960FF3">
      <w:pPr>
        <w:pStyle w:val="a5"/>
        <w:ind w:firstLine="709"/>
        <w:jc w:val="center"/>
        <w:rPr>
          <w:sz w:val="28"/>
          <w:szCs w:val="28"/>
        </w:rPr>
      </w:pPr>
    </w:p>
    <w:p w14:paraId="24D669C9" w14:textId="77777777" w:rsidR="00960FF3" w:rsidRPr="008A5B9C" w:rsidRDefault="00960FF3" w:rsidP="00960FF3">
      <w:pPr>
        <w:pStyle w:val="a5"/>
        <w:ind w:firstLine="740"/>
        <w:rPr>
          <w:sz w:val="28"/>
          <w:szCs w:val="28"/>
        </w:rPr>
      </w:pPr>
    </w:p>
    <w:p w14:paraId="50A50CED" w14:textId="77777777" w:rsidR="00960FF3" w:rsidRPr="008A5B9C" w:rsidRDefault="00960FF3" w:rsidP="00960FF3">
      <w:pPr>
        <w:pStyle w:val="a5"/>
        <w:rPr>
          <w:sz w:val="28"/>
          <w:szCs w:val="28"/>
        </w:rPr>
      </w:pPr>
    </w:p>
    <w:p w14:paraId="66EDAFD2" w14:textId="6C9C078C" w:rsidR="00960FF3" w:rsidRDefault="00F46E69" w:rsidP="00960FF3">
      <w:pPr>
        <w:pStyle w:val="a5"/>
        <w:rPr>
          <w:sz w:val="28"/>
          <w:szCs w:val="24"/>
        </w:rPr>
      </w:pP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>. г</w:t>
      </w:r>
      <w:r w:rsidR="00960FF3">
        <w:rPr>
          <w:sz w:val="28"/>
          <w:szCs w:val="24"/>
        </w:rPr>
        <w:t>лав</w:t>
      </w:r>
      <w:r>
        <w:rPr>
          <w:sz w:val="28"/>
          <w:szCs w:val="24"/>
        </w:rPr>
        <w:t>ы</w:t>
      </w:r>
      <w:r w:rsidR="00960FF3">
        <w:rPr>
          <w:sz w:val="28"/>
          <w:szCs w:val="24"/>
        </w:rPr>
        <w:t xml:space="preserve"> сельсовета</w:t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 w:rsidR="00960FF3">
        <w:rPr>
          <w:sz w:val="28"/>
          <w:szCs w:val="24"/>
        </w:rPr>
        <w:tab/>
      </w:r>
      <w:r>
        <w:rPr>
          <w:sz w:val="28"/>
          <w:szCs w:val="24"/>
        </w:rPr>
        <w:t>И.Н. Майер</w:t>
      </w:r>
    </w:p>
    <w:p w14:paraId="477EEF51" w14:textId="77777777" w:rsidR="00830DE4" w:rsidRPr="00830DE4" w:rsidRDefault="00830DE4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BAFE312" w14:textId="77777777" w:rsidR="00830DE4" w:rsidRPr="00830DE4" w:rsidRDefault="00830DE4" w:rsidP="00830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5A711EA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6718E6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F32EFB1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2245B9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DD99DAC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82DD07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660DAA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270E79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62F805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9D1BD45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E56E31F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53FB0C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ED2CC94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FF4612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7300791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9F163A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246CA8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697512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2BD201D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85B395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4713B4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CBB030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330C6F" w14:textId="77777777" w:rsidR="008A6DFD" w:rsidRDefault="008A6DFD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70E6D9" w14:textId="77777777" w:rsidR="008A6DFD" w:rsidRDefault="008A6DFD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54FB94" w14:textId="77777777" w:rsidR="008A6DFD" w:rsidRDefault="008A6DFD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A97506" w14:textId="62FB42E4" w:rsidR="00CB44A8" w:rsidRDefault="00CB44A8" w:rsidP="00960FF3">
      <w:pPr>
        <w:spacing w:after="0" w:line="3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420B41" w14:textId="77777777" w:rsidR="00CB44A8" w:rsidRDefault="00CB44A8" w:rsidP="00960FF3">
      <w:pPr>
        <w:spacing w:after="0" w:line="3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7D5732F" w14:textId="77777777" w:rsidR="00960FF3" w:rsidRDefault="00960FF3" w:rsidP="00960FF3">
      <w:pPr>
        <w:spacing w:after="0" w:line="3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2B08F70" w14:textId="77777777" w:rsidR="00C71CEB" w:rsidRDefault="00C71CEB" w:rsidP="00830DE4">
      <w:pPr>
        <w:spacing w:after="0" w:line="32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C71CEB" w:rsidSect="00C71C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92C20"/>
    <w:multiLevelType w:val="multilevel"/>
    <w:tmpl w:val="65C22B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E4"/>
    <w:rsid w:val="000301B1"/>
    <w:rsid w:val="001628F0"/>
    <w:rsid w:val="00173397"/>
    <w:rsid w:val="001D71DE"/>
    <w:rsid w:val="001F54D3"/>
    <w:rsid w:val="002F310C"/>
    <w:rsid w:val="00397FC8"/>
    <w:rsid w:val="003F27C2"/>
    <w:rsid w:val="003F6195"/>
    <w:rsid w:val="00420407"/>
    <w:rsid w:val="00457BAC"/>
    <w:rsid w:val="00475404"/>
    <w:rsid w:val="00516723"/>
    <w:rsid w:val="00596A65"/>
    <w:rsid w:val="005B5F7D"/>
    <w:rsid w:val="0060209E"/>
    <w:rsid w:val="0067218C"/>
    <w:rsid w:val="007F5AD6"/>
    <w:rsid w:val="007F5B63"/>
    <w:rsid w:val="00830DE4"/>
    <w:rsid w:val="008A5CE0"/>
    <w:rsid w:val="008A6DFD"/>
    <w:rsid w:val="008E1021"/>
    <w:rsid w:val="00900A3E"/>
    <w:rsid w:val="00960FF3"/>
    <w:rsid w:val="009F50FC"/>
    <w:rsid w:val="00A67AD4"/>
    <w:rsid w:val="00AA630D"/>
    <w:rsid w:val="00BC414B"/>
    <w:rsid w:val="00C71CEB"/>
    <w:rsid w:val="00CB44A8"/>
    <w:rsid w:val="00CB4D40"/>
    <w:rsid w:val="00D632C2"/>
    <w:rsid w:val="00E03E8D"/>
    <w:rsid w:val="00F46E69"/>
    <w:rsid w:val="00F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B95"/>
  <w15:docId w15:val="{DBDF8799-58C5-42E1-A94E-071E013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60F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60FF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960FF3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45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me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4</cp:revision>
  <cp:lastPrinted>2023-04-26T03:23:00Z</cp:lastPrinted>
  <dcterms:created xsi:type="dcterms:W3CDTF">2024-12-19T08:34:00Z</dcterms:created>
  <dcterms:modified xsi:type="dcterms:W3CDTF">2024-12-19T08:35:00Z</dcterms:modified>
</cp:coreProperties>
</file>